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317210" w14:paraId="53D4C15D" w14:textId="77777777">
        <w:tc>
          <w:tcPr>
            <w:tcW w:w="6084" w:type="dxa"/>
            <w:hideMark/>
          </w:tcPr>
          <w:p w14:paraId="1065D0BE" w14:textId="77777777" w:rsidR="004556FB" w:rsidRPr="00FC798B" w:rsidRDefault="006F0E95" w:rsidP="009730E4">
            <w:pPr>
              <w:pStyle w:val="Title"/>
            </w:pPr>
            <w:r w:rsidRPr="00FC798B">
              <w:t>Licence to Publish</w:t>
            </w:r>
            <w:r w:rsidRPr="00FC798B">
              <w:br/>
              <w:t>Proceedings Papers</w:t>
            </w:r>
          </w:p>
        </w:tc>
        <w:tc>
          <w:tcPr>
            <w:tcW w:w="2945" w:type="dxa"/>
            <w:gridSpan w:val="2"/>
            <w:hideMark/>
          </w:tcPr>
          <w:p w14:paraId="2D05D54D" w14:textId="77777777" w:rsidR="004556FB" w:rsidRPr="00FC798B" w:rsidRDefault="006F0E95">
            <w:pPr>
              <w:jc w:val="right"/>
              <w:rPr>
                <w:rFonts w:asciiTheme="minorHAnsi" w:hAnsiTheme="minorHAnsi" w:cstheme="minorHAnsi"/>
              </w:rPr>
            </w:pPr>
            <w:r w:rsidRPr="00FC798B">
              <w:rPr>
                <w:rFonts w:cstheme="minorHAnsi"/>
                <w:noProof/>
                <w:lang w:val="de-DE" w:eastAsia="de-DE"/>
              </w:rPr>
              <w:drawing>
                <wp:inline distT="0" distB="0" distL="0" distR="0" wp14:anchorId="207609AC" wp14:editId="6B5DDD87">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317210" w14:paraId="12D12A57" w14:textId="77777777">
        <w:trPr>
          <w:trHeight w:val="201"/>
        </w:trPr>
        <w:tc>
          <w:tcPr>
            <w:tcW w:w="6468" w:type="dxa"/>
            <w:gridSpan w:val="2"/>
            <w:tcBorders>
              <w:top w:val="nil"/>
              <w:left w:val="nil"/>
              <w:bottom w:val="single" w:sz="12" w:space="0" w:color="FF0000"/>
              <w:right w:val="nil"/>
            </w:tcBorders>
          </w:tcPr>
          <w:p w14:paraId="240AF72F"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3B99D37" w14:textId="77777777" w:rsidR="004556FB" w:rsidRPr="00FC798B" w:rsidRDefault="004556FB">
            <w:pPr>
              <w:rPr>
                <w:rFonts w:asciiTheme="minorHAnsi" w:hAnsiTheme="minorHAnsi" w:cstheme="minorHAnsi"/>
                <w:sz w:val="10"/>
              </w:rPr>
            </w:pPr>
          </w:p>
        </w:tc>
      </w:tr>
    </w:tbl>
    <w:p w14:paraId="7D51F988"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6888C089" w14:textId="77777777" w:rsidTr="00D358C2">
        <w:tc>
          <w:tcPr>
            <w:tcW w:w="1371" w:type="pct"/>
          </w:tcPr>
          <w:p w14:paraId="4CDEE3DF" w14:textId="77777777" w:rsidR="004556FB" w:rsidRPr="00FC798B" w:rsidRDefault="006F0E95">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p w14:paraId="1DD8B975" w14:textId="77777777" w:rsidR="004556FB" w:rsidRPr="00FC798B" w:rsidRDefault="006F0E95">
            <w:pPr>
              <w:rPr>
                <w:rFonts w:eastAsia="Cambria" w:cstheme="minorHAnsi"/>
                <w:sz w:val="16"/>
                <w:szCs w:val="16"/>
              </w:rPr>
            </w:pPr>
            <w:r>
              <w:rPr>
                <w:rFonts w:cstheme="minorHAnsi"/>
                <w:sz w:val="16"/>
                <w:szCs w:val="16"/>
              </w:rPr>
              <w:t>Springer Nature Switzerland AG</w:t>
            </w:r>
          </w:p>
        </w:tc>
        <w:tc>
          <w:tcPr>
            <w:tcW w:w="1235" w:type="pct"/>
          </w:tcPr>
          <w:p w14:paraId="1E4F7002" w14:textId="77777777" w:rsidR="004556FB" w:rsidRPr="00FC798B" w:rsidRDefault="006F0E95">
            <w:pPr>
              <w:rPr>
                <w:rFonts w:eastAsia="Calibri" w:cstheme="minorHAnsi"/>
                <w:sz w:val="16"/>
                <w:szCs w:val="16"/>
              </w:rPr>
            </w:pPr>
            <w:r w:rsidRPr="00FC798B">
              <w:rPr>
                <w:rFonts w:eastAsia="Calibri" w:cstheme="minorHAnsi"/>
                <w:sz w:val="16"/>
                <w:szCs w:val="16"/>
              </w:rPr>
              <w:t>(the ‘Licensee’)</w:t>
            </w:r>
          </w:p>
        </w:tc>
      </w:tr>
      <w:tr w:rsidR="00317210" w14:paraId="1C487B98" w14:textId="77777777" w:rsidTr="00D358C2">
        <w:tc>
          <w:tcPr>
            <w:tcW w:w="1371" w:type="pct"/>
          </w:tcPr>
          <w:p w14:paraId="614F305E" w14:textId="77777777" w:rsidR="004556FB" w:rsidRPr="00FC798B" w:rsidRDefault="004556FB">
            <w:pPr>
              <w:rPr>
                <w:rFonts w:eastAsia="Cambria" w:cstheme="minorHAnsi"/>
                <w:sz w:val="16"/>
                <w:szCs w:val="16"/>
              </w:rPr>
            </w:pPr>
          </w:p>
        </w:tc>
        <w:tc>
          <w:tcPr>
            <w:tcW w:w="2394" w:type="pct"/>
          </w:tcPr>
          <w:p w14:paraId="35FF75DE" w14:textId="77777777" w:rsidR="004556FB" w:rsidRPr="00FC798B" w:rsidRDefault="004556FB">
            <w:pPr>
              <w:rPr>
                <w:rFonts w:eastAsia="Cambria" w:cstheme="minorHAnsi"/>
                <w:sz w:val="16"/>
                <w:szCs w:val="16"/>
              </w:rPr>
            </w:pPr>
          </w:p>
        </w:tc>
        <w:tc>
          <w:tcPr>
            <w:tcW w:w="1235" w:type="pct"/>
          </w:tcPr>
          <w:p w14:paraId="245998D2" w14:textId="77777777" w:rsidR="004556FB" w:rsidRPr="00FC798B" w:rsidRDefault="004556FB">
            <w:pPr>
              <w:rPr>
                <w:rFonts w:eastAsia="Calibri" w:cstheme="minorHAnsi"/>
                <w:sz w:val="16"/>
                <w:szCs w:val="16"/>
              </w:rPr>
            </w:pPr>
          </w:p>
        </w:tc>
      </w:tr>
      <w:tr w:rsidR="00317210" w14:paraId="4DDD250E" w14:textId="77777777" w:rsidTr="00D358C2">
        <w:tc>
          <w:tcPr>
            <w:tcW w:w="1371" w:type="pct"/>
          </w:tcPr>
          <w:p w14:paraId="23BA3EC0" w14:textId="77777777" w:rsidR="004556FB" w:rsidRPr="00FC798B" w:rsidRDefault="006F0E95">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tc>
              <w:tcPr>
                <w:tcW w:w="2394" w:type="pct"/>
              </w:tcPr>
              <w:p w14:paraId="3B061EFF" w14:textId="32D370BD" w:rsidR="004556FB" w:rsidRPr="000E5F6C" w:rsidRDefault="000E5F6C">
                <w:pPr>
                  <w:rPr>
                    <w:rFonts w:eastAsia="Cambria" w:cstheme="minorHAnsi"/>
                    <w:b/>
                    <w:bCs/>
                    <w:i/>
                    <w:iCs/>
                    <w:sz w:val="16"/>
                    <w:szCs w:val="16"/>
                  </w:rPr>
                </w:pPr>
                <w:r w:rsidRPr="000E5F6C">
                  <w:rPr>
                    <w:rFonts w:eastAsia="Cambria" w:cstheme="minorHAnsi"/>
                    <w:sz w:val="16"/>
                    <w:szCs w:val="16"/>
                  </w:rPr>
                  <w:t>Engineering Multi-Agent Systems: 14th International Workshop, EMAS 2026, Paphos, Cyprus, May 25-26, 2026, Revised Selected Papers</w:t>
                </w:r>
              </w:p>
            </w:tc>
          </w:sdtContent>
        </w:sdt>
        <w:tc>
          <w:tcPr>
            <w:tcW w:w="1235" w:type="pct"/>
          </w:tcPr>
          <w:p w14:paraId="74DFEEE8" w14:textId="77777777" w:rsidR="004556FB" w:rsidRPr="00FC798B" w:rsidRDefault="006F0E95">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317210" w14:paraId="7D94A699" w14:textId="77777777" w:rsidTr="00D358C2">
        <w:tc>
          <w:tcPr>
            <w:tcW w:w="1371" w:type="pct"/>
          </w:tcPr>
          <w:p w14:paraId="37E35DC8" w14:textId="77777777" w:rsidR="004556FB" w:rsidRPr="00FC798B" w:rsidRDefault="004556FB">
            <w:pPr>
              <w:rPr>
                <w:rFonts w:eastAsia="Cambria" w:cstheme="minorHAnsi"/>
                <w:sz w:val="16"/>
                <w:szCs w:val="16"/>
              </w:rPr>
            </w:pPr>
          </w:p>
        </w:tc>
        <w:tc>
          <w:tcPr>
            <w:tcW w:w="2394" w:type="pct"/>
          </w:tcPr>
          <w:p w14:paraId="28919760" w14:textId="77777777" w:rsidR="004556FB" w:rsidRPr="00FC798B" w:rsidRDefault="004556FB">
            <w:pPr>
              <w:rPr>
                <w:rFonts w:eastAsia="Cambria" w:cstheme="minorHAnsi"/>
                <w:sz w:val="16"/>
                <w:szCs w:val="16"/>
              </w:rPr>
            </w:pPr>
          </w:p>
        </w:tc>
        <w:tc>
          <w:tcPr>
            <w:tcW w:w="1235" w:type="pct"/>
          </w:tcPr>
          <w:p w14:paraId="74690FEB" w14:textId="77777777" w:rsidR="004556FB" w:rsidRPr="00FC798B" w:rsidRDefault="004556FB">
            <w:pPr>
              <w:rPr>
                <w:rFonts w:eastAsia="Cambria" w:cstheme="minorHAnsi"/>
                <w:sz w:val="16"/>
                <w:szCs w:val="16"/>
              </w:rPr>
            </w:pPr>
          </w:p>
        </w:tc>
      </w:tr>
      <w:tr w:rsidR="00317210" w14:paraId="70C72999" w14:textId="77777777" w:rsidTr="00D358C2">
        <w:tc>
          <w:tcPr>
            <w:tcW w:w="1371" w:type="pct"/>
            <w:vAlign w:val="center"/>
          </w:tcPr>
          <w:p w14:paraId="4AC84214" w14:textId="77777777" w:rsidR="004556FB" w:rsidRPr="00FC798B" w:rsidRDefault="006F0E95">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7F9BD4E6" w14:textId="2430D020" w:rsidR="004556FB" w:rsidRPr="00FC798B" w:rsidRDefault="000E5F6C">
                <w:pPr>
                  <w:rPr>
                    <w:rFonts w:eastAsia="Cambria" w:cstheme="minorHAnsi"/>
                    <w:sz w:val="16"/>
                    <w:szCs w:val="16"/>
                  </w:rPr>
                </w:pPr>
                <w:r>
                  <w:rPr>
                    <w:rFonts w:eastAsia="Cambria" w:cstheme="minorHAnsi"/>
                    <w:sz w:val="16"/>
                    <w:szCs w:val="16"/>
                  </w:rPr>
                  <w:t>Danai Vachtsevanou, Rem Collier, Alessandro Ricci</w:t>
                </w:r>
              </w:p>
            </w:tc>
          </w:sdtContent>
        </w:sdt>
        <w:tc>
          <w:tcPr>
            <w:tcW w:w="1235" w:type="pct"/>
          </w:tcPr>
          <w:p w14:paraId="18438161" w14:textId="77777777" w:rsidR="004556FB" w:rsidRPr="00FC798B" w:rsidRDefault="004556FB">
            <w:pPr>
              <w:rPr>
                <w:rFonts w:eastAsia="Cambria" w:cstheme="minorHAnsi"/>
                <w:sz w:val="16"/>
                <w:szCs w:val="16"/>
              </w:rPr>
            </w:pPr>
          </w:p>
        </w:tc>
      </w:tr>
      <w:tr w:rsidR="00317210" w14:paraId="62581C42" w14:textId="77777777" w:rsidTr="00D358C2">
        <w:tc>
          <w:tcPr>
            <w:tcW w:w="1371" w:type="pct"/>
          </w:tcPr>
          <w:p w14:paraId="2393B7BD" w14:textId="77777777" w:rsidR="004556FB" w:rsidRPr="00FC798B" w:rsidRDefault="004556FB">
            <w:pPr>
              <w:rPr>
                <w:rFonts w:eastAsia="Cambria" w:cstheme="minorHAnsi"/>
                <w:sz w:val="16"/>
                <w:szCs w:val="16"/>
              </w:rPr>
            </w:pPr>
          </w:p>
        </w:tc>
        <w:tc>
          <w:tcPr>
            <w:tcW w:w="2394" w:type="pct"/>
          </w:tcPr>
          <w:p w14:paraId="74FC8986" w14:textId="77777777" w:rsidR="004556FB" w:rsidRPr="00FC798B" w:rsidRDefault="004556FB">
            <w:pPr>
              <w:rPr>
                <w:rFonts w:eastAsia="Cambria" w:cstheme="minorHAnsi"/>
                <w:sz w:val="16"/>
                <w:szCs w:val="16"/>
              </w:rPr>
            </w:pPr>
          </w:p>
        </w:tc>
        <w:tc>
          <w:tcPr>
            <w:tcW w:w="1235" w:type="pct"/>
          </w:tcPr>
          <w:p w14:paraId="1734DEE8" w14:textId="77777777" w:rsidR="004556FB" w:rsidRPr="00FC798B" w:rsidRDefault="004556FB">
            <w:pPr>
              <w:rPr>
                <w:rFonts w:eastAsia="Cambria" w:cstheme="minorHAnsi"/>
                <w:sz w:val="16"/>
                <w:szCs w:val="16"/>
              </w:rPr>
            </w:pPr>
          </w:p>
        </w:tc>
      </w:tr>
      <w:tr w:rsidR="00317210" w14:paraId="22ECD4B4" w14:textId="77777777" w:rsidTr="00D358C2">
        <w:tc>
          <w:tcPr>
            <w:tcW w:w="1371" w:type="pct"/>
          </w:tcPr>
          <w:p w14:paraId="6940EFBC" w14:textId="77777777" w:rsidR="004556FB" w:rsidRPr="00FC798B" w:rsidRDefault="006F0E95">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B39DE61" w14:textId="77777777" w:rsidR="004556FB" w:rsidRPr="00FC798B" w:rsidRDefault="006F0E95">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76151C55" w14:textId="77777777" w:rsidR="004556FB" w:rsidRPr="00FC798B" w:rsidRDefault="006F0E95">
            <w:pPr>
              <w:rPr>
                <w:rFonts w:eastAsia="Cambria" w:cstheme="minorHAnsi"/>
                <w:sz w:val="16"/>
                <w:szCs w:val="16"/>
              </w:rPr>
            </w:pPr>
            <w:r w:rsidRPr="00FC798B">
              <w:rPr>
                <w:rFonts w:cstheme="minorHAnsi"/>
                <w:sz w:val="16"/>
                <w:szCs w:val="16"/>
              </w:rPr>
              <w:t>(the ‘Contribution’)</w:t>
            </w:r>
          </w:p>
        </w:tc>
      </w:tr>
      <w:tr w:rsidR="00317210" w14:paraId="1313476C" w14:textId="77777777" w:rsidTr="00D358C2">
        <w:tc>
          <w:tcPr>
            <w:tcW w:w="1371" w:type="pct"/>
          </w:tcPr>
          <w:p w14:paraId="72A8BF8D" w14:textId="77777777" w:rsidR="004556FB" w:rsidRPr="00FC798B" w:rsidRDefault="004556FB">
            <w:pPr>
              <w:rPr>
                <w:rFonts w:eastAsia="Cambria" w:cstheme="minorHAnsi"/>
                <w:sz w:val="16"/>
                <w:szCs w:val="16"/>
              </w:rPr>
            </w:pPr>
          </w:p>
        </w:tc>
        <w:tc>
          <w:tcPr>
            <w:tcW w:w="2394" w:type="pct"/>
          </w:tcPr>
          <w:p w14:paraId="4EC96CF9" w14:textId="77777777" w:rsidR="004556FB" w:rsidRPr="00FC798B" w:rsidRDefault="004556FB">
            <w:pPr>
              <w:rPr>
                <w:rFonts w:eastAsia="Cambria" w:cstheme="minorHAnsi"/>
                <w:sz w:val="16"/>
                <w:szCs w:val="16"/>
              </w:rPr>
            </w:pPr>
          </w:p>
        </w:tc>
        <w:tc>
          <w:tcPr>
            <w:tcW w:w="1235" w:type="pct"/>
          </w:tcPr>
          <w:p w14:paraId="206663E7" w14:textId="77777777" w:rsidR="004556FB" w:rsidRPr="00FC798B" w:rsidRDefault="004556FB">
            <w:pPr>
              <w:rPr>
                <w:rFonts w:eastAsia="Cambria" w:cstheme="minorHAnsi"/>
                <w:sz w:val="16"/>
                <w:szCs w:val="16"/>
              </w:rPr>
            </w:pPr>
          </w:p>
        </w:tc>
      </w:tr>
      <w:tr w:rsidR="00317210" w14:paraId="56281C6F" w14:textId="77777777" w:rsidTr="00D358C2">
        <w:tc>
          <w:tcPr>
            <w:tcW w:w="1371" w:type="pct"/>
            <w:vAlign w:val="center"/>
          </w:tcPr>
          <w:p w14:paraId="65A7BE0B"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6F329498" w14:textId="0B73008C"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8E085A" w:rsidRPr="008E085A">
                  <w:rPr>
                    <w:rFonts w:eastAsia="Cambria" w:cstheme="minorHAnsi"/>
                    <w:sz w:val="16"/>
                    <w:szCs w:val="16"/>
                  </w:rPr>
                  <w:t>A Springer Nature Computer Science book series (CCIS, LNAI, LNBI, LNBIP or LNCS)</w:t>
                </w:r>
              </w:sdtContent>
            </w:sdt>
          </w:p>
        </w:tc>
        <w:tc>
          <w:tcPr>
            <w:tcW w:w="1235" w:type="pct"/>
            <w:vAlign w:val="center"/>
          </w:tcPr>
          <w:p w14:paraId="027B7AF1" w14:textId="77777777" w:rsidR="004556FB" w:rsidRPr="00882FB0" w:rsidRDefault="004556FB">
            <w:pPr>
              <w:rPr>
                <w:rFonts w:eastAsia="Cambria" w:cstheme="minorHAnsi"/>
                <w:sz w:val="16"/>
                <w:szCs w:val="16"/>
              </w:rPr>
            </w:pPr>
          </w:p>
        </w:tc>
      </w:tr>
      <w:tr w:rsidR="00317210" w14:paraId="20B7AC74" w14:textId="77777777" w:rsidTr="00D358C2">
        <w:tc>
          <w:tcPr>
            <w:tcW w:w="1371" w:type="pct"/>
          </w:tcPr>
          <w:p w14:paraId="5BD7A099" w14:textId="77777777" w:rsidR="004556FB" w:rsidRPr="00FC798B" w:rsidRDefault="004556FB">
            <w:pPr>
              <w:rPr>
                <w:rFonts w:eastAsia="Cambria" w:cstheme="minorHAnsi"/>
                <w:sz w:val="16"/>
                <w:szCs w:val="16"/>
              </w:rPr>
            </w:pPr>
          </w:p>
        </w:tc>
        <w:tc>
          <w:tcPr>
            <w:tcW w:w="2394" w:type="pct"/>
          </w:tcPr>
          <w:p w14:paraId="7A38E8FE" w14:textId="77777777" w:rsidR="004556FB" w:rsidRPr="00FC798B" w:rsidRDefault="004556FB">
            <w:pPr>
              <w:rPr>
                <w:rFonts w:eastAsia="Cambria" w:cstheme="minorHAnsi"/>
                <w:sz w:val="16"/>
                <w:szCs w:val="16"/>
              </w:rPr>
            </w:pPr>
          </w:p>
        </w:tc>
        <w:tc>
          <w:tcPr>
            <w:tcW w:w="1235" w:type="pct"/>
          </w:tcPr>
          <w:p w14:paraId="744F4930" w14:textId="77777777" w:rsidR="004556FB" w:rsidRPr="00FC798B" w:rsidRDefault="004556FB">
            <w:pPr>
              <w:rPr>
                <w:rFonts w:eastAsia="Cambria" w:cstheme="minorHAnsi"/>
                <w:sz w:val="16"/>
                <w:szCs w:val="16"/>
              </w:rPr>
            </w:pPr>
          </w:p>
        </w:tc>
      </w:tr>
      <w:tr w:rsidR="00317210" w14:paraId="45264C9C" w14:textId="77777777" w:rsidTr="00D358C2">
        <w:tc>
          <w:tcPr>
            <w:tcW w:w="1371" w:type="pct"/>
          </w:tcPr>
          <w:p w14:paraId="415F94EA" w14:textId="77777777" w:rsidR="004556FB" w:rsidRPr="00FC798B" w:rsidRDefault="006F0E95">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0AE0A662" w14:textId="77777777" w:rsidR="004556FB" w:rsidRPr="00FC798B" w:rsidRDefault="006F0E95">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675BBB1E" w14:textId="77777777" w:rsidR="004556FB" w:rsidRPr="00FC798B" w:rsidRDefault="006F0E95">
            <w:pPr>
              <w:rPr>
                <w:rFonts w:eastAsia="Cambria" w:cstheme="minorHAnsi"/>
                <w:sz w:val="16"/>
                <w:szCs w:val="16"/>
              </w:rPr>
            </w:pPr>
            <w:r w:rsidRPr="00FC798B">
              <w:rPr>
                <w:rFonts w:eastAsia="Cambria" w:cstheme="minorHAnsi"/>
                <w:sz w:val="16"/>
                <w:szCs w:val="16"/>
              </w:rPr>
              <w:t>(the ‘Author’)</w:t>
            </w:r>
          </w:p>
        </w:tc>
      </w:tr>
      <w:tr w:rsidR="00317210" w14:paraId="386899FC" w14:textId="77777777" w:rsidTr="00D358C2">
        <w:tc>
          <w:tcPr>
            <w:tcW w:w="1371" w:type="pct"/>
          </w:tcPr>
          <w:p w14:paraId="6955C6EC" w14:textId="77777777" w:rsidR="004556FB" w:rsidRPr="00FC798B" w:rsidRDefault="004556FB">
            <w:pPr>
              <w:rPr>
                <w:rFonts w:eastAsia="Cambria" w:cstheme="minorHAnsi"/>
                <w:sz w:val="16"/>
                <w:szCs w:val="16"/>
              </w:rPr>
            </w:pPr>
          </w:p>
        </w:tc>
        <w:tc>
          <w:tcPr>
            <w:tcW w:w="2394" w:type="pct"/>
          </w:tcPr>
          <w:p w14:paraId="1ABD4C2A" w14:textId="77777777" w:rsidR="004556FB" w:rsidRPr="00FC798B" w:rsidRDefault="004556FB">
            <w:pPr>
              <w:rPr>
                <w:rFonts w:eastAsia="Cambria" w:cstheme="minorHAnsi"/>
                <w:sz w:val="16"/>
                <w:szCs w:val="16"/>
              </w:rPr>
            </w:pPr>
          </w:p>
        </w:tc>
        <w:tc>
          <w:tcPr>
            <w:tcW w:w="1235" w:type="pct"/>
          </w:tcPr>
          <w:p w14:paraId="6B1FA778" w14:textId="77777777" w:rsidR="004556FB" w:rsidRPr="00FC798B" w:rsidRDefault="004556FB">
            <w:pPr>
              <w:rPr>
                <w:rFonts w:eastAsia="Cambria" w:cstheme="minorHAnsi"/>
                <w:sz w:val="16"/>
                <w:szCs w:val="16"/>
              </w:rPr>
            </w:pPr>
          </w:p>
        </w:tc>
      </w:tr>
      <w:tr w:rsidR="00317210" w14:paraId="284F63BE" w14:textId="77777777" w:rsidTr="00D358C2">
        <w:tc>
          <w:tcPr>
            <w:tcW w:w="5000" w:type="pct"/>
            <w:gridSpan w:val="3"/>
            <w:vAlign w:val="center"/>
          </w:tcPr>
          <w:p w14:paraId="1FE827E6" w14:textId="77777777" w:rsidR="004556FB" w:rsidRPr="00FC798B" w:rsidRDefault="006F0E95">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317210" w14:paraId="36B0B7C2" w14:textId="77777777" w:rsidTr="00D358C2">
        <w:tc>
          <w:tcPr>
            <w:tcW w:w="1371" w:type="pct"/>
          </w:tcPr>
          <w:p w14:paraId="08B24AEA" w14:textId="77777777" w:rsidR="004556FB" w:rsidRPr="00FC798B" w:rsidRDefault="004556FB">
            <w:pPr>
              <w:rPr>
                <w:rFonts w:eastAsia="Cambria" w:cstheme="minorHAnsi"/>
                <w:sz w:val="16"/>
                <w:szCs w:val="16"/>
              </w:rPr>
            </w:pPr>
          </w:p>
        </w:tc>
        <w:tc>
          <w:tcPr>
            <w:tcW w:w="2394" w:type="pct"/>
          </w:tcPr>
          <w:p w14:paraId="3AF0B326" w14:textId="77777777" w:rsidR="004556FB" w:rsidRPr="00FC798B" w:rsidRDefault="004556FB">
            <w:pPr>
              <w:rPr>
                <w:rFonts w:eastAsia="Cambria" w:cstheme="minorHAnsi"/>
                <w:sz w:val="16"/>
                <w:szCs w:val="16"/>
              </w:rPr>
            </w:pPr>
          </w:p>
        </w:tc>
        <w:tc>
          <w:tcPr>
            <w:tcW w:w="1235" w:type="pct"/>
          </w:tcPr>
          <w:p w14:paraId="3F157EDD" w14:textId="77777777" w:rsidR="004556FB" w:rsidRPr="00FC798B" w:rsidRDefault="004556FB">
            <w:pPr>
              <w:rPr>
                <w:rFonts w:eastAsia="Cambria" w:cstheme="minorHAnsi"/>
                <w:sz w:val="16"/>
                <w:szCs w:val="16"/>
              </w:rPr>
            </w:pPr>
          </w:p>
        </w:tc>
      </w:tr>
      <w:tr w:rsidR="00317210" w14:paraId="1A674196" w14:textId="77777777" w:rsidTr="00D358C2">
        <w:tc>
          <w:tcPr>
            <w:tcW w:w="1371" w:type="pct"/>
          </w:tcPr>
          <w:p w14:paraId="34864E4A" w14:textId="77777777" w:rsidR="004556FB" w:rsidRPr="00FC798B" w:rsidRDefault="006F0E95">
            <w:pPr>
              <w:rPr>
                <w:rFonts w:eastAsia="Cambria" w:cstheme="minorHAnsi"/>
                <w:sz w:val="16"/>
                <w:szCs w:val="16"/>
              </w:rPr>
            </w:pPr>
            <w:r w:rsidRPr="00FC798B">
              <w:rPr>
                <w:rFonts w:eastAsia="Cambria" w:cstheme="minorHAnsi"/>
                <w:sz w:val="16"/>
                <w:szCs w:val="16"/>
              </w:rPr>
              <w:t>Corresponding Author Name:</w:t>
            </w:r>
          </w:p>
          <w:p w14:paraId="1F764B4B"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183350FE" w14:textId="77777777" w:rsidR="004556FB" w:rsidRPr="00FC798B" w:rsidRDefault="006F0E95">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03B6E476"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317210" w14:paraId="4EB345E4" w14:textId="77777777" w:rsidTr="00D358C2">
        <w:tc>
          <w:tcPr>
            <w:tcW w:w="1371" w:type="pct"/>
          </w:tcPr>
          <w:p w14:paraId="064BCC3F" w14:textId="77777777" w:rsidR="004556FB" w:rsidRPr="00FC798B" w:rsidRDefault="004556FB">
            <w:pPr>
              <w:rPr>
                <w:rFonts w:cstheme="minorHAnsi"/>
                <w:color w:val="FF4500"/>
                <w:sz w:val="16"/>
                <w:szCs w:val="16"/>
              </w:rPr>
            </w:pPr>
          </w:p>
        </w:tc>
        <w:tc>
          <w:tcPr>
            <w:tcW w:w="2394" w:type="pct"/>
          </w:tcPr>
          <w:p w14:paraId="24E73B92" w14:textId="77777777" w:rsidR="004556FB" w:rsidRPr="00FC798B" w:rsidRDefault="004556FB">
            <w:pPr>
              <w:rPr>
                <w:rFonts w:cstheme="minorHAnsi"/>
                <w:sz w:val="16"/>
                <w:szCs w:val="16"/>
              </w:rPr>
            </w:pPr>
          </w:p>
        </w:tc>
        <w:tc>
          <w:tcPr>
            <w:tcW w:w="1235" w:type="pct"/>
            <w:vAlign w:val="center"/>
          </w:tcPr>
          <w:p w14:paraId="55E509BC" w14:textId="77777777" w:rsidR="004556FB" w:rsidRPr="00FC798B" w:rsidRDefault="004556FB">
            <w:pPr>
              <w:rPr>
                <w:rFonts w:cstheme="minorHAnsi"/>
                <w:color w:val="FF4500"/>
                <w:sz w:val="16"/>
                <w:szCs w:val="16"/>
              </w:rPr>
            </w:pPr>
          </w:p>
        </w:tc>
      </w:tr>
      <w:tr w:rsidR="00317210" w14:paraId="71D4D771" w14:textId="77777777" w:rsidTr="00D358C2">
        <w:tc>
          <w:tcPr>
            <w:tcW w:w="1371" w:type="pct"/>
          </w:tcPr>
          <w:p w14:paraId="4E8D1870" w14:textId="77777777" w:rsidR="004556FB" w:rsidRPr="00FC798B" w:rsidRDefault="006F0E95">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15EF6E03" w14:textId="77777777" w:rsidR="004556FB" w:rsidRPr="00FC798B" w:rsidRDefault="004556FB">
            <w:pPr>
              <w:rPr>
                <w:rFonts w:cstheme="minorHAnsi"/>
                <w:sz w:val="16"/>
                <w:szCs w:val="16"/>
              </w:rPr>
            </w:pPr>
            <w:hyperlink r:id="rId13" w:history="1">
              <w:r w:rsidRPr="00882FB0">
                <w:rPr>
                  <w:rStyle w:val="Hyperlink"/>
                  <w:rFonts w:cstheme="minorHAnsi"/>
                  <w:sz w:val="16"/>
                  <w:szCs w:val="16"/>
                </w:rPr>
                <w:t>https://www.springernature.com/gp/authors/publish-a-book/step-by-step-conference-proceedings</w:t>
              </w:r>
            </w:hyperlink>
          </w:p>
        </w:tc>
        <w:tc>
          <w:tcPr>
            <w:tcW w:w="1235" w:type="pct"/>
          </w:tcPr>
          <w:p w14:paraId="1D5C1D18" w14:textId="77777777" w:rsidR="004556FB" w:rsidRPr="00FC798B" w:rsidRDefault="006F0E95">
            <w:pPr>
              <w:rPr>
                <w:rFonts w:cstheme="minorHAnsi"/>
                <w:color w:val="FF4500"/>
                <w:sz w:val="16"/>
                <w:szCs w:val="16"/>
              </w:rPr>
            </w:pPr>
            <w:r w:rsidRPr="00FC798B">
              <w:rPr>
                <w:rFonts w:cstheme="minorHAnsi"/>
                <w:color w:val="000000"/>
                <w:sz w:val="16"/>
                <w:szCs w:val="16"/>
              </w:rPr>
              <w:t>(the ‘Instructions for Authors’)</w:t>
            </w:r>
          </w:p>
        </w:tc>
      </w:tr>
    </w:tbl>
    <w:p w14:paraId="0D59ECF6"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4DE443DA" w14:textId="77777777" w:rsidR="004556FB" w:rsidRPr="00FC798B" w:rsidRDefault="006F0E95" w:rsidP="009730E4">
      <w:pPr>
        <w:pStyle w:val="Heading1"/>
      </w:pPr>
      <w:r w:rsidRPr="00FC798B">
        <w:t>Grant of Rights</w:t>
      </w:r>
    </w:p>
    <w:p w14:paraId="490BDBA9" w14:textId="77777777" w:rsidR="004556FB" w:rsidRPr="00FC798B" w:rsidRDefault="006F0E95">
      <w:pPr>
        <w:keepNext/>
        <w:widowControl w:val="0"/>
        <w:numPr>
          <w:ilvl w:val="1"/>
          <w:numId w:val="1"/>
        </w:numPr>
        <w:spacing w:before="120" w:after="240" w:line="276" w:lineRule="auto"/>
        <w:rPr>
          <w:rFonts w:eastAsia="Arial" w:cstheme="minorHAnsi"/>
          <w:b/>
          <w:sz w:val="20"/>
          <w:szCs w:val="20"/>
          <w:lang w:eastAsia="en-GB"/>
        </w:rPr>
      </w:pPr>
      <w:r>
        <w:rPr>
          <w:rFonts w:eastAsia="Arial" w:cstheme="minorHAnsi"/>
          <w:bCs/>
          <w:sz w:val="20"/>
          <w:szCs w:val="20"/>
          <w:lang w:eastAsia="en-GB"/>
        </w:rPr>
        <w:t xml:space="preserve">For good and valuable consideration, the Author hereby grants to the Licensee the perpetual, </w:t>
      </w:r>
      <w:r w:rsidRPr="00FC798B">
        <w:rPr>
          <w:rFonts w:eastAsia="Arial" w:cstheme="minorHAnsi"/>
          <w:bCs/>
          <w:sz w:val="20"/>
          <w:szCs w:val="20"/>
          <w:lang w:eastAsia="en-GB"/>
        </w:rPr>
        <w:t>exclusive</w:t>
      </w:r>
      <w:r w:rsidR="00A7299B">
        <w:rPr>
          <w:rFonts w:eastAsia="Arial" w:cstheme="minorHAnsi"/>
          <w:bCs/>
          <w:sz w:val="20"/>
          <w:szCs w:val="20"/>
          <w:lang w:eastAsia="en-GB"/>
        </w:rPr>
        <w:t>,</w:t>
      </w:r>
      <w:r w:rsidRPr="00FC798B">
        <w:rPr>
          <w:rFonts w:eastAsia="Arial" w:cstheme="minorHAnsi"/>
          <w:bCs/>
          <w:sz w:val="20"/>
          <w:szCs w:val="20"/>
          <w:lang w:eastAsia="en-GB"/>
        </w:rPr>
        <w:t xml:space="preserve"> world-wide, assignable, sublicensable and unlimited right to: publish, reproduce, copy, distribute, communicate, display publicly, sell, rent and/or otherwise make available the contribution identified above, including any supplementary information and graphic elements therein (e.g.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w:t>
      </w:r>
      <w:r w:rsidR="00B13976">
        <w:rPr>
          <w:rFonts w:eastAsia="Arial" w:cstheme="minorHAnsi"/>
          <w:bCs/>
          <w:sz w:val="20"/>
          <w:szCs w:val="20"/>
          <w:lang w:eastAsia="en-GB"/>
        </w:rPr>
        <w:t>.</w:t>
      </w:r>
    </w:p>
    <w:p w14:paraId="66F6B796" w14:textId="77777777" w:rsidR="004556FB" w:rsidRPr="00FC798B" w:rsidRDefault="006F0E95">
      <w:pPr>
        <w:keepNext/>
        <w:widowControl w:val="0"/>
        <w:numPr>
          <w:ilvl w:val="1"/>
          <w:numId w:val="1"/>
        </w:numPr>
        <w:spacing w:before="120" w:after="240" w:line="276" w:lineRule="auto"/>
        <w:rPr>
          <w:rFonts w:eastAsia="Arial" w:cstheme="minorHAnsi"/>
          <w:b/>
          <w:sz w:val="20"/>
          <w:szCs w:val="20"/>
          <w:lang w:eastAsia="en-GB"/>
        </w:rPr>
      </w:pPr>
      <w:r w:rsidRPr="00FC798B">
        <w:rPr>
          <w:rFonts w:eastAsia="Arial" w:cstheme="minorHAnsi"/>
          <w:bCs/>
          <w:sz w:val="20"/>
          <w:szCs w:val="20"/>
          <w:lang w:eastAsia="en-GB"/>
        </w:rPr>
        <w:t>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this clause (b) is irrevocable.</w:t>
      </w:r>
    </w:p>
    <w:p w14:paraId="21EDE37D"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Licensee elects not to publish the Contribution for any reason, all publishing rights under this </w:t>
      </w:r>
      <w:r>
        <w:rPr>
          <w:rFonts w:eastAsia="Arial" w:cstheme="minorHAnsi"/>
          <w:bCs/>
          <w:sz w:val="20"/>
          <w:szCs w:val="20"/>
          <w:lang w:eastAsia="en-GB"/>
        </w:rPr>
        <w:lastRenderedPageBreak/>
        <w:t>Agreement as set forth in clause 1a above will revert to the Author.</w:t>
      </w:r>
    </w:p>
    <w:p w14:paraId="3E3CFEC3" w14:textId="77777777" w:rsidR="004556FB" w:rsidRPr="00FC798B" w:rsidRDefault="006F0E95" w:rsidP="009730E4">
      <w:pPr>
        <w:pStyle w:val="Heading1"/>
      </w:pPr>
      <w:r w:rsidRPr="00FC798B">
        <w:t>Copyright</w:t>
      </w:r>
    </w:p>
    <w:p w14:paraId="45065C33" w14:textId="77777777" w:rsidR="004556FB" w:rsidRPr="00FC798B" w:rsidRDefault="006F0E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200BF6CF" w14:textId="77777777" w:rsidR="00B13976" w:rsidRPr="00B13976" w:rsidRDefault="006F0E95" w:rsidP="009730E4">
      <w:pPr>
        <w:pStyle w:val="Heading1"/>
      </w:pPr>
      <w:r w:rsidRPr="00B13976">
        <w:t>Accessibility</w:t>
      </w:r>
    </w:p>
    <w:p w14:paraId="0608145B" w14:textId="77777777" w:rsidR="00B13976" w:rsidRPr="00B13976" w:rsidRDefault="006F0E95"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r>
        <w:rPr>
          <w:rFonts w:eastAsia="Arial" w:cstheme="minorHAnsi"/>
          <w:bCs/>
          <w:sz w:val="20"/>
          <w:szCs w:val="20"/>
          <w:lang w:eastAsia="en-GB"/>
        </w:rPr>
        <w:t>Author</w:t>
      </w:r>
      <w:r w:rsidRPr="00B13976">
        <w:rPr>
          <w:rFonts w:eastAsia="Arial" w:cstheme="minorHAnsi"/>
          <w:bCs/>
          <w:sz w:val="20"/>
          <w:szCs w:val="20"/>
          <w:lang w:eastAsia="en-GB"/>
        </w:rPr>
        <w:t xml:space="preserve"> will provide alt-text for images upon manuscript submission. If not provided, the Licensee will create the alt-text, which the </w:t>
      </w:r>
      <w:r>
        <w:rPr>
          <w:rFonts w:eastAsia="Arial" w:cstheme="minorHAnsi"/>
          <w:bCs/>
          <w:sz w:val="20"/>
          <w:szCs w:val="20"/>
          <w:lang w:eastAsia="en-GB"/>
        </w:rPr>
        <w:t>Author</w:t>
      </w:r>
      <w:r w:rsidRPr="00B13976">
        <w:rPr>
          <w:rFonts w:eastAsia="Arial" w:cstheme="minorHAnsi"/>
          <w:bCs/>
          <w:sz w:val="20"/>
          <w:szCs w:val="20"/>
          <w:lang w:eastAsia="en-GB"/>
        </w:rPr>
        <w:t xml:space="preserve"> will review and approve at proofreading stage.</w:t>
      </w:r>
    </w:p>
    <w:p w14:paraId="7F01A086" w14:textId="77777777" w:rsidR="004556FB" w:rsidRPr="00FC798B" w:rsidRDefault="006F0E95" w:rsidP="009730E4">
      <w:pPr>
        <w:pStyle w:val="Heading1"/>
      </w:pPr>
      <w:r w:rsidRPr="00FC798B">
        <w:t>Use of Contribution Versions</w:t>
      </w:r>
    </w:p>
    <w:p w14:paraId="7C784118"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2C661ED8"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may make the Submitted Manuscript available at any time and under any terms (including, but not limited to, under a CC BY licence), at the Author’s discretion. Once the Contribution has been published, the Author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w:t>
      </w:r>
      <w:proofErr w:type="gramStart"/>
      <w:r>
        <w:rPr>
          <w:rFonts w:eastAsia="Arial" w:cstheme="minorHAnsi"/>
          <w:bCs/>
          <w:sz w:val="20"/>
          <w:szCs w:val="20"/>
          <w:lang w:eastAsia="en-GB"/>
        </w:rPr>
        <w:t>], and</w:t>
      </w:r>
      <w:proofErr w:type="gramEnd"/>
      <w:r>
        <w:rPr>
          <w:rFonts w:eastAsia="Arial" w:cstheme="minorHAnsi"/>
          <w:bCs/>
          <w:sz w:val="20"/>
          <w:szCs w:val="20"/>
          <w:lang w:eastAsia="en-GB"/>
        </w:rPr>
        <w:t xml:space="preserve">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64BA1850"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Author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Author with respect to the Accepted Manuscript are subject to the conditions that (i) the Accepted Manuscript is not enhanced or substantially reformatted by the Author or any third party, and (ii) the 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Hyperlink"/>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xml:space="preserve">”. Under no circumstances may an Accepted Manuscript be shared or distributed </w:t>
      </w:r>
      <w:r w:rsidRPr="00FC798B">
        <w:rPr>
          <w:rFonts w:eastAsia="Arial" w:cstheme="minorHAnsi"/>
          <w:bCs/>
          <w:sz w:val="20"/>
          <w:szCs w:val="20"/>
          <w:lang w:eastAsia="en-GB"/>
        </w:rPr>
        <w:lastRenderedPageBreak/>
        <w:t>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524398B7"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Licensee grants to Author the following non-exclusive rights to the Version of Record, provided that, when reproducing the Version of Record or extracts from it, the Author acknowledges and references first publication in the Volume according to current citation standards. As a minimum, the acknowledgement must state: “First published in [Volume, page number, year] by Springer Nature”.</w:t>
      </w:r>
    </w:p>
    <w:p w14:paraId="064694A7"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the Author</w:t>
      </w:r>
      <w:r w:rsidRPr="00FC798B">
        <w:rPr>
          <w:rFonts w:eastAsia="Arial" w:cstheme="minorHAnsi"/>
          <w:bCs/>
          <w:sz w:val="20"/>
          <w:szCs w:val="20"/>
          <w:lang w:eastAsia="en-GB"/>
        </w:rPr>
        <w:t xml:space="preserve"> and contained in the Contribution, in presentations and other works created by them; </w:t>
      </w:r>
    </w:p>
    <w:p w14:paraId="5CC17AEC"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59588AE"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4A91FA0"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the Author</w:t>
      </w:r>
      <w:r w:rsidRPr="00FC798B">
        <w:rPr>
          <w:rFonts w:eastAsia="Arial" w:cstheme="minorHAnsi"/>
          <w:bCs/>
          <w:sz w:val="20"/>
          <w:szCs w:val="20"/>
          <w:lang w:eastAsia="en-GB"/>
        </w:rPr>
        <w:t xml:space="preserve"> for distribution by a publisher after an embargo period of 12 months; and</w:t>
      </w:r>
    </w:p>
    <w:p w14:paraId="772F219A"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66290109" w14:textId="77777777" w:rsidR="004556FB" w:rsidRPr="00FC798B" w:rsidRDefault="006F0E95" w:rsidP="009730E4">
      <w:pPr>
        <w:pStyle w:val="Heading1"/>
      </w:pPr>
      <w:r w:rsidRPr="00FC798B">
        <w:t>Warranties &amp; Representations</w:t>
      </w:r>
    </w:p>
    <w:p w14:paraId="4E19AC48" w14:textId="77777777" w:rsidR="004556FB" w:rsidRPr="00FC798B" w:rsidRDefault="006F0E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Author </w:t>
      </w:r>
      <w:r w:rsidRPr="00FC798B">
        <w:rPr>
          <w:rFonts w:eastAsia="Arial" w:cstheme="minorHAnsi"/>
          <w:bCs/>
          <w:sz w:val="20"/>
          <w:szCs w:val="20"/>
          <w:lang w:eastAsia="en-GB"/>
        </w:rPr>
        <w:t>warrants and represents that:</w:t>
      </w:r>
    </w:p>
    <w:p w14:paraId="49F32338"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0F9AE5C0"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the Author is the sole copyright owner or has been authorised by any additional copyright owner(s) to grant the rights defined in clause 1,</w:t>
      </w:r>
    </w:p>
    <w:p w14:paraId="446CB863"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w:t>
      </w:r>
      <w:proofErr w:type="gramStart"/>
      <w:r w:rsidRPr="00FC798B">
        <w:rPr>
          <w:rFonts w:eastAsia="Arial" w:cstheme="minorHAnsi"/>
          <w:bCs/>
          <w:sz w:val="20"/>
          <w:szCs w:val="20"/>
          <w:lang w:eastAsia="en-GB"/>
        </w:rPr>
        <w:t>trade mark</w:t>
      </w:r>
      <w:proofErr w:type="gramEnd"/>
      <w:r w:rsidRPr="00FC798B">
        <w:rPr>
          <w:rFonts w:eastAsia="Arial" w:cstheme="minorHAnsi"/>
          <w:bCs/>
          <w:sz w:val="20"/>
          <w:szCs w:val="20"/>
          <w:lang w:eastAsia="en-GB"/>
        </w:rPr>
        <w:t xml:space="preserve">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19EA8C4D"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nor has the Author committed to licensing any version of the Contribution under a licence inconsistent with the terms of this Agreement,</w:t>
      </w:r>
    </w:p>
    <w:p w14:paraId="561533BF" w14:textId="77777777" w:rsidR="004556FB" w:rsidRPr="00FC798B" w:rsidRDefault="006F0E95">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Author has obtained written permissions to the extent necessary from the </w:t>
      </w:r>
      <w:r>
        <w:rPr>
          <w:rFonts w:eastAsia="Arial" w:cstheme="minorHAnsi"/>
          <w:bCs/>
          <w:sz w:val="20"/>
          <w:szCs w:val="20"/>
          <w:lang w:eastAsia="en-GB"/>
        </w:rPr>
        <w:lastRenderedPageBreak/>
        <w:t xml:space="preserve">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066F150F"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facts contained in the Contribution are according to the current body of research true and accurate; </w:t>
      </w:r>
    </w:p>
    <w:p w14:paraId="6E879EC9"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63E38A04"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Author; </w:t>
      </w:r>
    </w:p>
    <w:p w14:paraId="2B32A52E"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50F79480"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all statements and declarations made by the Author in connection with the Contribution are true and correct;</w:t>
      </w:r>
    </w:p>
    <w:p w14:paraId="4508D495"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signatory who has signed this Agreement has full right, power and authority to enter into this Agreement on behalf of </w:t>
      </w:r>
      <w:proofErr w:type="gramStart"/>
      <w:r w:rsidRPr="00FC798B">
        <w:rPr>
          <w:rFonts w:eastAsia="Arial" w:cstheme="minorHAnsi"/>
          <w:bCs/>
          <w:sz w:val="20"/>
          <w:szCs w:val="20"/>
          <w:lang w:eastAsia="en-GB"/>
        </w:rPr>
        <w:t>all of</w:t>
      </w:r>
      <w:proofErr w:type="gramEnd"/>
      <w:r w:rsidRPr="00FC798B">
        <w:rPr>
          <w:rFonts w:eastAsia="Arial" w:cstheme="minorHAnsi"/>
          <w:bCs/>
          <w:sz w:val="20"/>
          <w:szCs w:val="20"/>
          <w:lang w:eastAsia="en-GB"/>
        </w:rPr>
        <w:t xml:space="preserve"> the Authors; and</w:t>
      </w:r>
    </w:p>
    <w:p w14:paraId="7ED0290C"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Author complies in full </w:t>
      </w:r>
      <w:proofErr w:type="gramStart"/>
      <w:r>
        <w:rPr>
          <w:rFonts w:eastAsia="Arial" w:cstheme="minorHAnsi"/>
          <w:bCs/>
          <w:sz w:val="20"/>
          <w:szCs w:val="20"/>
          <w:lang w:eastAsia="en-GB"/>
        </w:rPr>
        <w:t>with:</w:t>
      </w:r>
      <w:proofErr w:type="gramEnd"/>
      <w:r>
        <w:rPr>
          <w:rFonts w:eastAsia="Arial" w:cstheme="minorHAnsi"/>
          <w:bCs/>
          <w:sz w:val="20"/>
          <w:szCs w:val="20"/>
          <w:lang w:eastAsia="en-GB"/>
        </w:rPr>
        <w:t xml:space="preserve"> i. all instructions and policies in the Instructions for Authors, ii. the Licensee’s ethics rules (available at </w:t>
      </w:r>
      <w:hyperlink r:id="rId15" w:history="1">
        <w:r w:rsidR="004556FB" w:rsidRPr="00FC798B">
          <w:rPr>
            <w:rStyle w:val="Hyperlink"/>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12C3B829" w14:textId="77777777" w:rsidR="004556FB" w:rsidRPr="00FC798B" w:rsidRDefault="006F0E95" w:rsidP="009730E4">
      <w:pPr>
        <w:pStyle w:val="Heading1"/>
      </w:pPr>
      <w:r w:rsidRPr="00FC798B">
        <w:t>Cooperation</w:t>
      </w:r>
    </w:p>
    <w:p w14:paraId="797CA7AD"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r>
        <w:rPr>
          <w:rFonts w:eastAsia="Arial" w:cstheme="minorHAnsi"/>
          <w:bCs/>
          <w:sz w:val="20"/>
          <w:szCs w:val="20"/>
          <w:lang w:eastAsia="en-GB"/>
        </w:rPr>
        <w:t>Author</w:t>
      </w:r>
      <w:r w:rsidRPr="00B13976">
        <w:rPr>
          <w:rFonts w:eastAsia="Arial" w:cstheme="minorHAnsi"/>
          <w:bCs/>
          <w:sz w:val="20"/>
          <w:szCs w:val="20"/>
          <w:lang w:eastAsia="en-GB"/>
        </w:rPr>
        <w:t xml:space="preserve"> in this Agreement, the </w:t>
      </w:r>
      <w:r>
        <w:rPr>
          <w:rFonts w:eastAsia="Arial" w:cstheme="minorHAnsi"/>
          <w:bCs/>
          <w:sz w:val="20"/>
          <w:szCs w:val="20"/>
          <w:lang w:eastAsia="en-GB"/>
        </w:rPr>
        <w:t>Author</w:t>
      </w:r>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r>
        <w:rPr>
          <w:rFonts w:eastAsia="Arial" w:cstheme="minorHAnsi"/>
          <w:bCs/>
          <w:sz w:val="20"/>
          <w:szCs w:val="20"/>
          <w:lang w:eastAsia="en-GB"/>
        </w:rPr>
        <w:t>Author</w:t>
      </w:r>
      <w:r w:rsidRPr="00B13976">
        <w:rPr>
          <w:rFonts w:eastAsia="Arial" w:cstheme="minorHAnsi"/>
          <w:bCs/>
          <w:sz w:val="20"/>
          <w:szCs w:val="20"/>
          <w:lang w:eastAsia="en-GB"/>
        </w:rPr>
        <w:t xml:space="preserve"> will give the Publisher access at reasonable times to any relevant documents and records within the possession or control of the </w:t>
      </w:r>
      <w:r>
        <w:rPr>
          <w:rFonts w:eastAsia="Arial" w:cstheme="minorHAnsi"/>
          <w:bCs/>
          <w:sz w:val="20"/>
          <w:szCs w:val="20"/>
          <w:lang w:eastAsia="en-GB"/>
        </w:rPr>
        <w:t>Author</w:t>
      </w:r>
      <w:r w:rsidR="00A97A91" w:rsidRPr="00FC798B">
        <w:rPr>
          <w:rFonts w:eastAsia="Arial" w:cstheme="minorHAnsi"/>
          <w:bCs/>
          <w:sz w:val="20"/>
          <w:szCs w:val="20"/>
          <w:lang w:eastAsia="en-GB"/>
        </w:rPr>
        <w:t>.</w:t>
      </w:r>
    </w:p>
    <w:p w14:paraId="3E398D30" w14:textId="77777777" w:rsidR="004556FB" w:rsidRPr="00FC798B" w:rsidRDefault="006F0E95">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Author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40EA2F4C" w14:textId="77777777" w:rsidR="004556FB" w:rsidRPr="00FC798B" w:rsidRDefault="006F0E95" w:rsidP="009730E4">
      <w:pPr>
        <w:pStyle w:val="Heading1"/>
      </w:pPr>
      <w:r w:rsidRPr="00FC798B">
        <w:t>Author List</w:t>
      </w:r>
    </w:p>
    <w:p w14:paraId="73254DAC" w14:textId="77777777" w:rsidR="004556FB" w:rsidRPr="00FC798B" w:rsidRDefault="006F0E95">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7921C23B" w14:textId="77777777" w:rsidR="004556FB" w:rsidRPr="00FC798B" w:rsidRDefault="006F0E95" w:rsidP="009730E4">
      <w:pPr>
        <w:pStyle w:val="Heading1"/>
      </w:pPr>
      <w:r w:rsidRPr="00FC798B">
        <w:t>Post Publication Actions</w:t>
      </w:r>
    </w:p>
    <w:p w14:paraId="1F25504A" w14:textId="77777777" w:rsidR="004556FB" w:rsidRPr="00FC798B" w:rsidRDefault="006F0E95">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Author agrees that the Licensee may remove or retract the Contribution or publish a correction or other notice in relation to the Contribution if the Licensee determines that such actions are appropriate </w:t>
      </w:r>
      <w:r>
        <w:rPr>
          <w:rFonts w:eastAsia="Arial" w:cstheme="minorHAnsi"/>
          <w:bCs/>
          <w:sz w:val="20"/>
          <w:szCs w:val="20"/>
          <w:lang w:eastAsia="en-GB"/>
        </w:rPr>
        <w:lastRenderedPageBreak/>
        <w:t>from an editorial, research integrity, or legal perspective.</w:t>
      </w:r>
    </w:p>
    <w:p w14:paraId="7585EE49" w14:textId="77777777" w:rsidR="004556FB" w:rsidRPr="00FC798B" w:rsidRDefault="006F0E95" w:rsidP="009730E4">
      <w:pPr>
        <w:pStyle w:val="Heading1"/>
      </w:pPr>
      <w:r w:rsidRPr="00FC798B">
        <w:t>Controlling Terms</w:t>
      </w:r>
    </w:p>
    <w:p w14:paraId="2E136AB2" w14:textId="77777777" w:rsidR="004556FB" w:rsidRPr="00FC798B" w:rsidRDefault="006F0E95">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Author or any third party may assert apply to any version of the Contribution.</w:t>
      </w:r>
    </w:p>
    <w:p w14:paraId="39F0F206" w14:textId="77777777" w:rsidR="004556FB" w:rsidRPr="00FC798B" w:rsidRDefault="006F0E95" w:rsidP="009730E4">
      <w:pPr>
        <w:pStyle w:val="Heading1"/>
      </w:pPr>
      <w:r w:rsidRPr="00FC798B">
        <w:t>Governing Law</w:t>
      </w:r>
    </w:p>
    <w:p w14:paraId="6B81B555" w14:textId="77777777" w:rsidR="004556FB" w:rsidRPr="00FC798B" w:rsidRDefault="006F0E95">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r>
        <w:rPr>
          <w:rFonts w:eastAsia="Arial" w:cstheme="minorHAnsi"/>
          <w:sz w:val="20"/>
          <w:szCs w:val="20"/>
          <w:lang w:eastAsia="en-GB"/>
        </w:rPr>
        <w:t>Switzerland</w:t>
      </w:r>
      <w:r w:rsidRPr="00FC798B">
        <w:rPr>
          <w:rFonts w:eastAsia="Arial" w:cstheme="minorHAnsi"/>
          <w:sz w:val="20"/>
          <w:szCs w:val="20"/>
          <w:lang w:eastAsia="en-GB"/>
        </w:rPr>
        <w:t xml:space="preserve">. The courts of </w:t>
      </w:r>
      <w:r>
        <w:rPr>
          <w:rFonts w:eastAsia="Arial" w:cstheme="minorHAnsi"/>
          <w:sz w:val="20"/>
          <w:szCs w:val="20"/>
          <w:lang w:eastAsia="en-GB"/>
        </w:rPr>
        <w:t>Zug, Switzerland</w:t>
      </w:r>
      <w:r w:rsidRPr="00FC798B">
        <w:rPr>
          <w:rFonts w:eastAsia="Arial" w:cstheme="minorHAnsi"/>
          <w:sz w:val="20"/>
          <w:szCs w:val="20"/>
          <w:lang w:eastAsia="en-GB"/>
        </w:rPr>
        <w:t xml:space="preserve"> shall have the exclusive jurisdiction.</w:t>
      </w:r>
    </w:p>
    <w:p w14:paraId="6A165FF5" w14:textId="77777777" w:rsidR="004556FB" w:rsidRPr="00FC798B" w:rsidRDefault="006F0E95">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0B088047" wp14:editId="602DDD90">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776C315D" w14:textId="77777777" w:rsidR="004556FB" w:rsidRPr="00FC798B" w:rsidRDefault="004556FB">
      <w:pPr>
        <w:spacing w:after="0" w:line="240" w:lineRule="auto"/>
        <w:rPr>
          <w:rFonts w:eastAsia="Arial" w:cstheme="minorHAnsi"/>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317210" w14:paraId="46D32B9D" w14:textId="77777777">
        <w:trPr>
          <w:trHeight w:hRule="exact" w:val="397"/>
        </w:trPr>
        <w:tc>
          <w:tcPr>
            <w:tcW w:w="3345" w:type="dxa"/>
            <w:tcBorders>
              <w:bottom w:val="single" w:sz="4" w:space="0" w:color="auto"/>
            </w:tcBorders>
          </w:tcPr>
          <w:p w14:paraId="0CAEA431" w14:textId="77777777" w:rsidR="004556FB" w:rsidRPr="00FC798B" w:rsidRDefault="006F0E95">
            <w:pPr>
              <w:spacing w:before="120" w:after="120"/>
              <w:rPr>
                <w:rFonts w:asciiTheme="minorHAnsi" w:hAnsiTheme="minorHAnsi" w:cstheme="minorHAnsi"/>
                <w:sz w:val="12"/>
                <w:szCs w:val="18"/>
              </w:rPr>
            </w:pPr>
            <w:r>
              <w:rPr>
                <w:rFonts w:asciiTheme="minorHAnsi" w:hAnsiTheme="minorHAnsi" w:cstheme="minorHAnsi"/>
                <w:sz w:val="12"/>
                <w:szCs w:val="18"/>
              </w:rPr>
              <w:t>Signed for and on behalf of the Author</w:t>
            </w:r>
          </w:p>
          <w:p w14:paraId="22DD9264" w14:textId="77777777" w:rsidR="004556FB" w:rsidRPr="00FC798B" w:rsidRDefault="006F0E95">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2945CEB6"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7617E16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D2FED1D" w14:textId="77777777" w:rsidR="004556FB" w:rsidRPr="00FC798B" w:rsidRDefault="006F0E95">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02A83533"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A0D99D5" w14:textId="77777777" w:rsidR="004556FB" w:rsidRPr="00FC798B" w:rsidRDefault="006F0E95">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317210" w14:paraId="37D11312"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2E3D0F74"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77868F22"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2DFBD3" w14:textId="77777777" w:rsidR="0080389B" w:rsidRPr="00FC798B" w:rsidRDefault="006F0E95"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7F22737D"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7B57832" w14:textId="77777777" w:rsidR="0080389B" w:rsidRPr="00FC798B" w:rsidRDefault="006F0E95"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AD56B82" w14:textId="77777777" w:rsidR="004556FB" w:rsidRPr="00FC798B" w:rsidRDefault="004556FB">
      <w:pPr>
        <w:spacing w:after="0" w:line="240" w:lineRule="auto"/>
        <w:rPr>
          <w:rFonts w:eastAsia="Arial" w:cstheme="minorHAns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317210" w14:paraId="24F19C0A"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88A4F7E" w14:textId="77777777" w:rsidR="004556FB" w:rsidRPr="00584C4C" w:rsidRDefault="006F0E95">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0D185298"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79253F12" w14:textId="77777777" w:rsidR="004556FB" w:rsidRPr="00FC798B" w:rsidRDefault="006F0E95">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317210" w14:paraId="13A1FC04"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63FBE0E8" w14:textId="77777777" w:rsidR="004556FB" w:rsidRPr="00FC798B" w:rsidRDefault="006F0E95">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50F003BD"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22CC533C" w14:textId="77777777" w:rsidR="004556FB" w:rsidRPr="00FC798B" w:rsidRDefault="006F0E95">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4DE96A" w14:textId="77777777" w:rsidR="004556FB" w:rsidRPr="00FC798B" w:rsidRDefault="004556FB">
      <w:pPr>
        <w:spacing w:after="0" w:line="240" w:lineRule="auto"/>
        <w:rPr>
          <w:rFonts w:eastAsia="Arial" w:cstheme="minorHAnsi"/>
          <w:sz w:val="15"/>
          <w:szCs w:val="15"/>
          <w:lang w:eastAsia="en-GB"/>
        </w:rPr>
      </w:pPr>
    </w:p>
    <w:p w14:paraId="700057AE" w14:textId="77777777" w:rsidR="004556FB" w:rsidRPr="00FC798B" w:rsidRDefault="004556FB">
      <w:pPr>
        <w:spacing w:after="0" w:line="240" w:lineRule="auto"/>
        <w:rPr>
          <w:rFonts w:eastAsia="Arial" w:cstheme="minorHAnsi"/>
          <w:sz w:val="15"/>
          <w:szCs w:val="15"/>
          <w:lang w:eastAsia="en-GB"/>
        </w:rPr>
      </w:pPr>
    </w:p>
    <w:p w14:paraId="583095B0" w14:textId="77777777" w:rsidR="004556FB" w:rsidRPr="00DD003F" w:rsidRDefault="006F0E95">
      <w:pPr>
        <w:spacing w:after="0" w:line="240" w:lineRule="auto"/>
        <w:rPr>
          <w:rFonts w:eastAsia="Arial" w:cstheme="minorHAnsi"/>
          <w:sz w:val="15"/>
          <w:szCs w:val="15"/>
          <w:lang w:val="de-DE" w:eastAsia="en-GB"/>
        </w:rPr>
      </w:pPr>
      <w:r w:rsidRPr="00DD003F">
        <w:rPr>
          <w:rFonts w:eastAsia="Arial" w:cstheme="minorHAnsi"/>
          <w:sz w:val="15"/>
          <w:szCs w:val="15"/>
          <w:lang w:val="de-DE" w:eastAsia="en-GB"/>
        </w:rPr>
        <w:t>Springer Nature Switzerland AG, Gewerbestrasse 11, 6330 Cham, Switzerland</w:t>
      </w:r>
    </w:p>
    <w:p w14:paraId="5AEB54EE" w14:textId="77777777" w:rsidR="004556FB" w:rsidRPr="00FC798B" w:rsidRDefault="006F0E95">
      <w:pPr>
        <w:spacing w:after="0" w:line="240" w:lineRule="auto"/>
        <w:rPr>
          <w:rFonts w:eastAsia="Arial" w:cstheme="minorHAnsi"/>
          <w:sz w:val="15"/>
          <w:szCs w:val="15"/>
          <w:lang w:eastAsia="en-GB"/>
        </w:rPr>
      </w:pPr>
      <w:r>
        <w:rPr>
          <w:rFonts w:eastAsia="Arial" w:cstheme="minorHAnsi"/>
          <w:sz w:val="15"/>
          <w:szCs w:val="15"/>
          <w:lang w:eastAsia="en-GB"/>
        </w:rPr>
        <w:t>ER_Book_ProceedingsPaper_LTP_ST_v.1.4.9 (09_2025)</w:t>
      </w:r>
    </w:p>
    <w:p w14:paraId="1126200E" w14:textId="77777777" w:rsidR="004556FB" w:rsidRPr="00FC798B" w:rsidRDefault="006F0E95">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EA87AA5" w14:textId="77777777" w:rsidR="004556FB" w:rsidRPr="00FC798B" w:rsidRDefault="006F0E95">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BE5EF" w14:textId="77777777" w:rsidR="00DB32EA" w:rsidRDefault="00DB32EA">
      <w:pPr>
        <w:spacing w:after="0" w:line="240" w:lineRule="auto"/>
      </w:pPr>
      <w:r>
        <w:separator/>
      </w:r>
    </w:p>
  </w:endnote>
  <w:endnote w:type="continuationSeparator" w:id="0">
    <w:p w14:paraId="6905A899" w14:textId="77777777" w:rsidR="00DB32EA" w:rsidRDefault="00DB32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82E0E" w14:textId="77777777" w:rsidR="004556FB" w:rsidRDefault="004556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31FAEEC9" w14:textId="77777777" w:rsidR="004556FB" w:rsidRDefault="006F0E95">
            <w:pPr>
              <w:pStyle w:val="Footer"/>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02A76366" w14:textId="77777777" w:rsidR="004556FB" w:rsidRDefault="004556F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21526" w14:textId="77777777" w:rsidR="004556FB" w:rsidRDefault="004556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49E81" w14:textId="77777777" w:rsidR="00DB32EA" w:rsidRDefault="00DB32EA">
      <w:pPr>
        <w:spacing w:after="0" w:line="240" w:lineRule="auto"/>
      </w:pPr>
      <w:r>
        <w:separator/>
      </w:r>
    </w:p>
  </w:footnote>
  <w:footnote w:type="continuationSeparator" w:id="0">
    <w:p w14:paraId="70776AEC" w14:textId="77777777" w:rsidR="00DB32EA" w:rsidRDefault="00DB32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9849A7" w14:textId="77777777" w:rsidR="004556FB" w:rsidRDefault="004556F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DCF49" w14:textId="77777777" w:rsidR="004556FB" w:rsidRDefault="004556F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1BA57" w14:textId="77777777" w:rsidR="004556FB" w:rsidRDefault="004556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A344D1FA">
      <w:start w:val="1"/>
      <w:numFmt w:val="decimal"/>
      <w:lvlText w:val="%1."/>
      <w:lvlJc w:val="left"/>
      <w:pPr>
        <w:ind w:left="1287" w:hanging="360"/>
      </w:pPr>
    </w:lvl>
    <w:lvl w:ilvl="1" w:tplc="154AF8CA">
      <w:start w:val="1"/>
      <w:numFmt w:val="lowerLetter"/>
      <w:lvlText w:val="%2."/>
      <w:lvlJc w:val="left"/>
      <w:pPr>
        <w:ind w:left="2007" w:hanging="360"/>
      </w:pPr>
    </w:lvl>
    <w:lvl w:ilvl="2" w:tplc="F76A4B8A" w:tentative="1">
      <w:start w:val="1"/>
      <w:numFmt w:val="lowerRoman"/>
      <w:lvlText w:val="%3."/>
      <w:lvlJc w:val="right"/>
      <w:pPr>
        <w:ind w:left="2727" w:hanging="180"/>
      </w:pPr>
    </w:lvl>
    <w:lvl w:ilvl="3" w:tplc="50066D9A" w:tentative="1">
      <w:start w:val="1"/>
      <w:numFmt w:val="decimal"/>
      <w:lvlText w:val="%4."/>
      <w:lvlJc w:val="left"/>
      <w:pPr>
        <w:ind w:left="3447" w:hanging="360"/>
      </w:pPr>
    </w:lvl>
    <w:lvl w:ilvl="4" w:tplc="0A5845FA" w:tentative="1">
      <w:start w:val="1"/>
      <w:numFmt w:val="lowerLetter"/>
      <w:lvlText w:val="%5."/>
      <w:lvlJc w:val="left"/>
      <w:pPr>
        <w:ind w:left="4167" w:hanging="360"/>
      </w:pPr>
    </w:lvl>
    <w:lvl w:ilvl="5" w:tplc="F4AC114E" w:tentative="1">
      <w:start w:val="1"/>
      <w:numFmt w:val="lowerRoman"/>
      <w:lvlText w:val="%6."/>
      <w:lvlJc w:val="right"/>
      <w:pPr>
        <w:ind w:left="4887" w:hanging="180"/>
      </w:pPr>
    </w:lvl>
    <w:lvl w:ilvl="6" w:tplc="2A9ADD1E" w:tentative="1">
      <w:start w:val="1"/>
      <w:numFmt w:val="decimal"/>
      <w:lvlText w:val="%7."/>
      <w:lvlJc w:val="left"/>
      <w:pPr>
        <w:ind w:left="5607" w:hanging="360"/>
      </w:pPr>
    </w:lvl>
    <w:lvl w:ilvl="7" w:tplc="8168FF70" w:tentative="1">
      <w:start w:val="1"/>
      <w:numFmt w:val="lowerLetter"/>
      <w:lvlText w:val="%8."/>
      <w:lvlJc w:val="left"/>
      <w:pPr>
        <w:ind w:left="6327" w:hanging="360"/>
      </w:pPr>
    </w:lvl>
    <w:lvl w:ilvl="8" w:tplc="22461A9A"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BBC8841C"/>
    <w:lvl w:ilvl="0">
      <w:start w:val="1"/>
      <w:numFmt w:val="decimal"/>
      <w:pStyle w:val="Heading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4"/>
  </w:num>
  <w:num w:numId="2" w16cid:durableId="1923906539">
    <w:abstractNumId w:val="3"/>
  </w:num>
  <w:num w:numId="3" w16cid:durableId="652491698">
    <w:abstractNumId w:val="1"/>
  </w:num>
  <w:num w:numId="4" w16cid:durableId="267545011">
    <w:abstractNumId w:val="2"/>
  </w:num>
  <w:num w:numId="5" w16cid:durableId="19651901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ocumentProtection w:edit="forms" w:enforcement="1" w:cryptProviderType="rsaAES" w:cryptAlgorithmClass="hash" w:cryptAlgorithmType="typeAny" w:cryptAlgorithmSid="14" w:cryptSpinCount="100000" w:hash="df3mc91VS2puk9AcOIRMDx5Hp6AkibQP8SH/6t2uJJw0pK1BHlnuTcsKa4T+pIRQXZ2erJ7n3jCNb07cuskVAw==" w:salt="icX7D9QVDBXHDi/PZVK9l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210"/>
    <w:rsid w:val="000627AB"/>
    <w:rsid w:val="000E2AD9"/>
    <w:rsid w:val="000E5F6C"/>
    <w:rsid w:val="00110C63"/>
    <w:rsid w:val="001D5589"/>
    <w:rsid w:val="00220D7F"/>
    <w:rsid w:val="00317210"/>
    <w:rsid w:val="00420496"/>
    <w:rsid w:val="004556FB"/>
    <w:rsid w:val="00584C4C"/>
    <w:rsid w:val="0058520F"/>
    <w:rsid w:val="005D2D3A"/>
    <w:rsid w:val="006A6DFE"/>
    <w:rsid w:val="006B5203"/>
    <w:rsid w:val="006F0E95"/>
    <w:rsid w:val="0080389B"/>
    <w:rsid w:val="00882FB0"/>
    <w:rsid w:val="008E085A"/>
    <w:rsid w:val="009730E4"/>
    <w:rsid w:val="00A53474"/>
    <w:rsid w:val="00A7299B"/>
    <w:rsid w:val="00A96067"/>
    <w:rsid w:val="00A97A91"/>
    <w:rsid w:val="00B13976"/>
    <w:rsid w:val="00D358C2"/>
    <w:rsid w:val="00DB32EA"/>
    <w:rsid w:val="00DD003F"/>
    <w:rsid w:val="00DD4A01"/>
    <w:rsid w:val="00EC442D"/>
    <w:rsid w:val="00FC1BC9"/>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7CE1DD"/>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paragraph" w:styleId="Heading2">
    <w:name w:val="heading 2"/>
    <w:basedOn w:val="Normal"/>
    <w:next w:val="Normal"/>
    <w:link w:val="Heading2Char"/>
    <w:uiPriority w:val="9"/>
    <w:semiHidden/>
    <w:unhideWhenUsed/>
    <w:qFormat/>
    <w:rsid w:val="000E5F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styleId="FollowedHyperlink">
    <w:name w:val="FollowedHyperlink"/>
    <w:basedOn w:val="DefaultParagraphFont"/>
    <w:uiPriority w:val="99"/>
    <w:semiHidden/>
    <w:unhideWhenUsed/>
    <w:rPr>
      <w:color w:val="954F72" w:themeColor="followedHyperlink"/>
      <w:u w:val="single"/>
    </w:rPr>
  </w:style>
  <w:style w:type="character" w:styleId="UnresolvedMention">
    <w:name w:val="Unresolved Mention"/>
    <w:basedOn w:val="DefaultParagraphFont"/>
    <w:uiPriority w:val="99"/>
    <w:semiHidden/>
    <w:unhideWhenUsed/>
    <w:rsid w:val="00882FB0"/>
    <w:rPr>
      <w:color w:val="605E5C"/>
      <w:shd w:val="clear" w:color="auto" w:fill="E1DFDD"/>
    </w:rPr>
  </w:style>
  <w:style w:type="paragraph" w:styleId="Title">
    <w:name w:val="Title"/>
    <w:basedOn w:val="Normal"/>
    <w:next w:val="Normal"/>
    <w:link w:val="TitleChar"/>
    <w:uiPriority w:val="10"/>
    <w:qFormat/>
    <w:rsid w:val="009730E4"/>
    <w:pPr>
      <w:spacing w:after="0" w:line="240" w:lineRule="auto"/>
    </w:pPr>
    <w:rPr>
      <w:rFonts w:eastAsia="Calibri" w:cstheme="minorHAnsi"/>
      <w:b/>
      <w:iCs/>
      <w:sz w:val="28"/>
    </w:rPr>
  </w:style>
  <w:style w:type="character" w:customStyle="1" w:styleId="TitleChar">
    <w:name w:val="Title Char"/>
    <w:basedOn w:val="DefaultParagraphFont"/>
    <w:link w:val="Title"/>
    <w:uiPriority w:val="10"/>
    <w:rsid w:val="009730E4"/>
    <w:rPr>
      <w:rFonts w:eastAsia="Calibri" w:cstheme="minorHAnsi"/>
      <w:b/>
      <w:iCs/>
      <w:sz w:val="28"/>
    </w:rPr>
  </w:style>
  <w:style w:type="character" w:customStyle="1" w:styleId="Heading1Char">
    <w:name w:val="Heading 1 Char"/>
    <w:basedOn w:val="DefaultParagraphFont"/>
    <w:link w:val="Heading1"/>
    <w:uiPriority w:val="9"/>
    <w:rsid w:val="009730E4"/>
    <w:rPr>
      <w:rFonts w:eastAsia="Arial" w:cstheme="minorHAnsi"/>
      <w:b/>
      <w:sz w:val="20"/>
      <w:szCs w:val="20"/>
      <w:lang w:eastAsia="en-GB"/>
    </w:rPr>
  </w:style>
  <w:style w:type="character" w:customStyle="1" w:styleId="Heading2Char">
    <w:name w:val="Heading 2 Char"/>
    <w:basedOn w:val="DefaultParagraphFont"/>
    <w:link w:val="Heading2"/>
    <w:uiPriority w:val="9"/>
    <w:semiHidden/>
    <w:rsid w:val="000E5F6C"/>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4E4001">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4E4001">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4E4001">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4E4001">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4E4001">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4E4001">
          <w:pPr>
            <w:pStyle w:val="22A007FA09B0416FAE2AB143EF3D80A9"/>
          </w:pPr>
          <w:r>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86102"/>
    <w:rsid w:val="001A74DB"/>
    <w:rsid w:val="001E57AD"/>
    <w:rsid w:val="00281C34"/>
    <w:rsid w:val="002A1C32"/>
    <w:rsid w:val="00301A37"/>
    <w:rsid w:val="00346DD9"/>
    <w:rsid w:val="003F09B7"/>
    <w:rsid w:val="00430109"/>
    <w:rsid w:val="00433B9B"/>
    <w:rsid w:val="00451B87"/>
    <w:rsid w:val="004565DB"/>
    <w:rsid w:val="00460DDF"/>
    <w:rsid w:val="00495575"/>
    <w:rsid w:val="004A5AA5"/>
    <w:rsid w:val="004B5082"/>
    <w:rsid w:val="004B6B47"/>
    <w:rsid w:val="004D33E3"/>
    <w:rsid w:val="004E4001"/>
    <w:rsid w:val="005130DC"/>
    <w:rsid w:val="00574014"/>
    <w:rsid w:val="005A6B5E"/>
    <w:rsid w:val="005D2D3A"/>
    <w:rsid w:val="005D6229"/>
    <w:rsid w:val="005D7494"/>
    <w:rsid w:val="005F118E"/>
    <w:rsid w:val="00660CED"/>
    <w:rsid w:val="006A6DFE"/>
    <w:rsid w:val="006B5203"/>
    <w:rsid w:val="006B678E"/>
    <w:rsid w:val="006F125B"/>
    <w:rsid w:val="007A1ED9"/>
    <w:rsid w:val="007A643A"/>
    <w:rsid w:val="007C7009"/>
    <w:rsid w:val="007E18C9"/>
    <w:rsid w:val="0081740C"/>
    <w:rsid w:val="008A4576"/>
    <w:rsid w:val="00955F26"/>
    <w:rsid w:val="00987156"/>
    <w:rsid w:val="00A060B4"/>
    <w:rsid w:val="00A8697E"/>
    <w:rsid w:val="00A96067"/>
    <w:rsid w:val="00AB39E9"/>
    <w:rsid w:val="00B929AF"/>
    <w:rsid w:val="00C367AB"/>
    <w:rsid w:val="00C84F84"/>
    <w:rsid w:val="00C9148A"/>
    <w:rsid w:val="00C924BF"/>
    <w:rsid w:val="00CC066A"/>
    <w:rsid w:val="00D319AF"/>
    <w:rsid w:val="00D62CDF"/>
    <w:rsid w:val="00DD4A01"/>
    <w:rsid w:val="00E05723"/>
    <w:rsid w:val="00E42740"/>
    <w:rsid w:val="00E832A6"/>
    <w:rsid w:val="00EA0548"/>
    <w:rsid w:val="00ED7D11"/>
    <w:rsid w:val="00F72056"/>
    <w:rsid w:val="00F76A54"/>
    <w:rsid w:val="00FB427B"/>
    <w:rsid w:val="00FC1BC9"/>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C9D4C717E432B45829341C6EB4E0512" ma:contentTypeVersion="13" ma:contentTypeDescription="Ein neues Dokument erstellen." ma:contentTypeScope="" ma:versionID="9c8b351050d8357827f5872ae35814ee">
  <xsd:schema xmlns:xsd="http://www.w3.org/2001/XMLSchema" xmlns:xs="http://www.w3.org/2001/XMLSchema" xmlns:p="http://schemas.microsoft.com/office/2006/metadata/properties" xmlns:ns2="d9c60541-b97e-4531-bd5d-c95af8ba043f" xmlns:ns3="2298e316-5395-4ea8-8620-f0b006294e0b" targetNamespace="http://schemas.microsoft.com/office/2006/metadata/properties" ma:root="true" ma:fieldsID="418f2913ab9dfb4ad542b3f93ebf3a40" ns2:_="" ns3:_="">
    <xsd:import namespace="d9c60541-b97e-4531-bd5d-c95af8ba043f"/>
    <xsd:import namespace="2298e316-5395-4ea8-8620-f0b006294e0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60541-b97e-4531-bd5d-c95af8ba04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4fb58666-e629-4e5a-b780-b8dcc15b318b"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298e316-5395-4ea8-8620-f0b006294e0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364d2ae-3a6e-4e20-b2fd-558a3f9e3980}" ma:internalName="TaxCatchAll" ma:showField="CatchAllData" ma:web="2298e316-5395-4ea8-8620-f0b006294e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9c60541-b97e-4531-bd5d-c95af8ba043f">
      <Terms xmlns="http://schemas.microsoft.com/office/infopath/2007/PartnerControls"/>
    </lcf76f155ced4ddcb4097134ff3c332f>
    <TaxCatchAll xmlns="2298e316-5395-4ea8-8620-f0b006294e0b" xsi:nil="true"/>
  </documentManagement>
</p:properties>
</file>

<file path=customXml/item4.xml><?xml version="1.0" encoding="utf-8"?>
<Session xmlns="http://schemas.business-integrity.com/dealbuilder/2006/answers"/>
</file>

<file path=customXml/item5.xml><?xml version="1.0" encoding="utf-8"?>
<Dictionary xmlns="http://schemas.business-integrity.com/dealbuilder/2006/dictionary" SavedByVersion="10.3.43998.0" MinimumVersion="7.2.0.0"/>
</file>

<file path=customXml/itemProps1.xml><?xml version="1.0" encoding="utf-8"?>
<ds:datastoreItem xmlns:ds="http://schemas.openxmlformats.org/officeDocument/2006/customXml" ds:itemID="{5C3DB370-0D96-4026-B35F-AD28F9D011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c60541-b97e-4531-bd5d-c95af8ba043f"/>
    <ds:schemaRef ds:uri="2298e316-5395-4ea8-8620-f0b00629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3.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 ds:uri="d9c60541-b97e-4531-bd5d-c95af8ba043f"/>
    <ds:schemaRef ds:uri="2298e316-5395-4ea8-8620-f0b006294e0b"/>
  </ds:schemaRefs>
</ds:datastoreItem>
</file>

<file path=customXml/itemProps4.xml><?xml version="1.0" encoding="utf-8"?>
<ds:datastoreItem xmlns:ds="http://schemas.openxmlformats.org/officeDocument/2006/customXml" ds:itemID="{AD8382B7-BB0A-4AD9-B8B9-8E124AA51A13}">
  <ds:schemaRefs>
    <ds:schemaRef ds:uri="http://schemas.business-integrity.com/dealbuilder/2006/answers"/>
  </ds:schemaRefs>
</ds:datastoreItem>
</file>

<file path=customXml/itemProps5.xml><?xml version="1.0" encoding="utf-8"?>
<ds:datastoreItem xmlns:ds="http://schemas.openxmlformats.org/officeDocument/2006/customXml" ds:itemID="{5D33360F-52BA-435E-A8A9-77381137881A}">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5</Pages>
  <Words>1940</Words>
  <Characters>11058</Characters>
  <Application>Microsoft Office Word</Application>
  <DocSecurity>0</DocSecurity>
  <Lines>92</Lines>
  <Paragraphs>25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 ._. . ._PPL_ST_. . ._EN</vt:lpstr>
      <vt:lpstr>. . ._. . ._PPL_ST_. . ._EN</vt:lpstr>
    </vt:vector>
  </TitlesOfParts>
  <Company/>
  <LinksUpToDate>false</LinksUpToDate>
  <CharactersWithSpaces>12973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._PPL_ST_. . ._EN</dc:title>
  <dc:creator>Anna Kramer</dc:creator>
  <cp:lastModifiedBy>Vachtsevanou, Danai</cp:lastModifiedBy>
  <cp:revision>4</cp:revision>
  <dcterms:created xsi:type="dcterms:W3CDTF">2026-09-11T15:40:00Z</dcterms:created>
  <dcterms:modified xsi:type="dcterms:W3CDTF">2026-09-11T15:57:00Z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0x0101001C9D4C717E432B45829341C6EB4E0512</vt:lpwstr>
  </property>
  <property fmtid="{D5CDD505-2E9C-101B-9397-08002B2CF9AE}" pid="3" name="db_contract_version">
    <vt:lpwstr>AAAAAAAqNkc=</vt:lpwstr>
  </property>
  <property fmtid="{D5CDD505-2E9C-101B-9397-08002B2CF9AE}" pid="4" name="db_document_id">
    <vt:lpwstr>292563</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8000</vt:r8>
  </property>
</Properties>
</file>